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62CAFD02" w:rsidR="00E76ADD" w:rsidRPr="00E76ADD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020FDD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0F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июня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D7A3B39" w14:textId="77777777" w:rsidR="00F8632A" w:rsidRDefault="009E169C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Главный специалист Отдела государственных закупок Департамента административной работы</w:t>
            </w:r>
          </w:p>
          <w:p w14:paraId="549D5F41" w14:textId="48005ED0" w:rsidR="009E169C" w:rsidRDefault="009E169C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0" w:type="dxa"/>
            <w:shd w:val="clear" w:color="auto" w:fill="auto"/>
          </w:tcPr>
          <w:p w14:paraId="5D5075BE" w14:textId="77777777" w:rsidR="009E169C" w:rsidRPr="009E169C" w:rsidRDefault="009E169C" w:rsidP="009E169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законодательных и иных нормативных правовых актов Республики Казахстан, регулирующих вопросы государственных закупок, основ менеджмента, маркетинга и экономики,  вопросов хозяйственно-финансовой деятельности, </w:t>
            </w: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административно-хозяйственного обслуживания, методики закупок товаров и оборудования, стандартов, порядка заключения и исполнения хозяйственных и финансовых договоров, порядка приобретения оборудования, мебели, инвентаря, канцелярских и хозяйственных принадлежностей.</w:t>
            </w:r>
          </w:p>
          <w:p w14:paraId="72C1D1E9" w14:textId="77777777" w:rsidR="009E169C" w:rsidRPr="009E169C" w:rsidRDefault="009E169C" w:rsidP="009E169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основ в области организации труда и управления, экономики,  законодательства о труде Республики Казахстан, правил безопасности и охраны труда, требований пожарной безопасности. 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345C197B" w14:textId="109EDA53" w:rsidR="00F8632A" w:rsidRPr="00F8632A" w:rsidRDefault="009E169C" w:rsidP="009E169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4C4A477E" w14:textId="429A5188" w:rsidR="00F8632A" w:rsidRPr="00F8632A" w:rsidRDefault="009E169C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бизнес, управление и право</w:t>
            </w:r>
          </w:p>
        </w:tc>
        <w:tc>
          <w:tcPr>
            <w:tcW w:w="2155" w:type="dxa"/>
            <w:shd w:val="clear" w:color="auto" w:fill="auto"/>
          </w:tcPr>
          <w:p w14:paraId="58A5955F" w14:textId="48203189" w:rsidR="00F8632A" w:rsidRPr="00F8632A" w:rsidRDefault="009E169C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не менее 4 лет.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4D6BFE94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085770">
        <w:rPr>
          <w:sz w:val="28"/>
          <w:szCs w:val="28"/>
          <w:lang w:val="kk-KZ"/>
        </w:rPr>
        <w:t>0</w:t>
      </w:r>
      <w:r w:rsidR="00020FDD">
        <w:rPr>
          <w:sz w:val="28"/>
          <w:szCs w:val="28"/>
          <w:lang w:val="kk-KZ"/>
        </w:rPr>
        <w:t>5</w:t>
      </w:r>
      <w:r w:rsidR="003D3F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 </w:t>
      </w:r>
      <w:r w:rsidR="00020FDD">
        <w:rPr>
          <w:sz w:val="28"/>
          <w:szCs w:val="28"/>
          <w:lang w:val="kk-KZ"/>
        </w:rPr>
        <w:t>19</w:t>
      </w:r>
      <w:r w:rsidR="003D3F2E">
        <w:rPr>
          <w:sz w:val="28"/>
          <w:szCs w:val="28"/>
          <w:lang w:val="kk-KZ"/>
        </w:rPr>
        <w:t xml:space="preserve"> </w:t>
      </w:r>
      <w:r w:rsidR="00020FDD">
        <w:rPr>
          <w:sz w:val="28"/>
          <w:szCs w:val="28"/>
          <w:lang w:val="kk-KZ"/>
        </w:rPr>
        <w:t>июня</w:t>
      </w:r>
      <w:r w:rsidR="00444E83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0FDD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75F70"/>
    <w:rsid w:val="005D27D3"/>
    <w:rsid w:val="0063707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7</cp:revision>
  <cp:lastPrinted>2021-07-08T03:34:00Z</cp:lastPrinted>
  <dcterms:created xsi:type="dcterms:W3CDTF">2024-01-03T06:34:00Z</dcterms:created>
  <dcterms:modified xsi:type="dcterms:W3CDTF">2025-06-05T12:15:00Z</dcterms:modified>
</cp:coreProperties>
</file>